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B26" w:rsidRPr="00C02428" w:rsidRDefault="00DE4A0E" w:rsidP="00C02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428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DE095E" w:rsidRPr="00C02428">
        <w:rPr>
          <w:rFonts w:ascii="Times New Roman" w:hAnsi="Times New Roman" w:cs="Times New Roman"/>
          <w:b/>
          <w:sz w:val="24"/>
          <w:szCs w:val="24"/>
        </w:rPr>
        <w:t>май</w:t>
      </w:r>
      <w:r w:rsidRPr="00C02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C5B" w:rsidRPr="00C02428">
        <w:rPr>
          <w:rFonts w:ascii="Times New Roman" w:hAnsi="Times New Roman" w:cs="Times New Roman"/>
          <w:b/>
          <w:sz w:val="24"/>
          <w:szCs w:val="24"/>
        </w:rPr>
        <w:t xml:space="preserve">2023 года </w:t>
      </w:r>
      <w:r w:rsidRPr="00C02428"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A31488" w:rsidRPr="00C02428">
        <w:rPr>
          <w:rFonts w:ascii="Times New Roman" w:hAnsi="Times New Roman" w:cs="Times New Roman"/>
          <w:b/>
          <w:sz w:val="24"/>
          <w:szCs w:val="24"/>
        </w:rPr>
        <w:t>мероприятий це</w:t>
      </w:r>
      <w:r w:rsidRPr="00C02428">
        <w:rPr>
          <w:rFonts w:ascii="Times New Roman" w:hAnsi="Times New Roman" w:cs="Times New Roman"/>
          <w:b/>
          <w:sz w:val="24"/>
          <w:szCs w:val="24"/>
        </w:rPr>
        <w:t>левой программы наставничества</w:t>
      </w:r>
      <w:r w:rsidR="00A31488" w:rsidRPr="00C02428">
        <w:rPr>
          <w:rFonts w:ascii="Times New Roman" w:hAnsi="Times New Roman" w:cs="Times New Roman"/>
          <w:b/>
          <w:sz w:val="24"/>
          <w:szCs w:val="24"/>
        </w:rPr>
        <w:t xml:space="preserve"> «Учитель – учитель»</w:t>
      </w:r>
    </w:p>
    <w:p w:rsidR="008B7B36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222222"/>
        </w:rPr>
      </w:pPr>
      <w:r w:rsidRPr="00C02428">
        <w:rPr>
          <w:rStyle w:val="c7"/>
          <w:b/>
          <w:bCs/>
          <w:color w:val="222222"/>
        </w:rPr>
        <w:t xml:space="preserve">Цель </w:t>
      </w:r>
      <w:r w:rsidR="008B7B36" w:rsidRPr="00C02428">
        <w:rPr>
          <w:rStyle w:val="c7"/>
          <w:b/>
          <w:bCs/>
          <w:color w:val="222222"/>
        </w:rPr>
        <w:t>–</w:t>
      </w:r>
      <w:r w:rsidRPr="00C02428">
        <w:rPr>
          <w:rStyle w:val="c2"/>
          <w:color w:val="222222"/>
        </w:rPr>
        <w:t xml:space="preserve"> </w:t>
      </w:r>
      <w:r w:rsidR="008B7B36" w:rsidRPr="00C02428">
        <w:rPr>
          <w:color w:val="222222"/>
        </w:rPr>
        <w:t>максимально полное раскрытие потенциала личности наставляемого, необходимого для успешной личной профессиональной самореализации в современных условиях, а также разработка мероприятий и формирующих их действий по организации взаимоотношений наставника и наставляемого в форме «учитель-учитель»,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педагогические задачи на высоком уровне.</w:t>
      </w:r>
    </w:p>
    <w:p w:rsidR="002D5D03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222222"/>
        </w:rPr>
      </w:pPr>
      <w:r w:rsidRPr="00C02428">
        <w:rPr>
          <w:rStyle w:val="c7"/>
          <w:b/>
          <w:bCs/>
          <w:color w:val="222222"/>
        </w:rPr>
        <w:t>Задачи</w:t>
      </w:r>
      <w:r w:rsidRPr="00C02428">
        <w:rPr>
          <w:rStyle w:val="c2"/>
          <w:color w:val="222222"/>
        </w:rPr>
        <w:t>: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sym w:font="Symbol" w:char="F02D"/>
      </w:r>
      <w:r w:rsidRPr="00C02428">
        <w:rPr>
          <w:color w:val="222222"/>
        </w:rPr>
        <w:t xml:space="preserve"> улучшение показателей организации в образовательной, социокультурной, спортивной и других сферах; 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sym w:font="Symbol" w:char="F02D"/>
      </w:r>
      <w:r w:rsidRPr="00C02428">
        <w:rPr>
          <w:color w:val="222222"/>
        </w:rPr>
        <w:t xml:space="preserve"> создание </w:t>
      </w:r>
      <w:proofErr w:type="spellStart"/>
      <w:r w:rsidRPr="00C02428">
        <w:rPr>
          <w:color w:val="222222"/>
        </w:rPr>
        <w:t>экологичной</w:t>
      </w:r>
      <w:proofErr w:type="spellEnd"/>
      <w:r w:rsidRPr="00C02428">
        <w:rPr>
          <w:color w:val="222222"/>
        </w:rPr>
        <w:t xml:space="preserve"> среды для развития и повышения квалификации педагогов; 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sym w:font="Symbol" w:char="F02D"/>
      </w:r>
      <w:r w:rsidRPr="00C02428">
        <w:rPr>
          <w:color w:val="222222"/>
        </w:rPr>
        <w:t xml:space="preserve"> содействие успешной адаптации молодых и вновь принятых специалистов к условиям осуществления трудовой деятельности; 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222222"/>
        </w:rPr>
      </w:pPr>
      <w:r w:rsidRPr="00C02428">
        <w:rPr>
          <w:color w:val="222222"/>
        </w:rPr>
        <w:sym w:font="Symbol" w:char="F02D"/>
      </w:r>
      <w:r w:rsidRPr="00C02428">
        <w:rPr>
          <w:color w:val="222222"/>
        </w:rPr>
        <w:t xml:space="preserve"> формирование открытого и эффективного сообщества вокруг образовательной организации, способного на комплексную поддержку ее деятельности.</w:t>
      </w:r>
    </w:p>
    <w:p w:rsidR="002D5D03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428">
        <w:rPr>
          <w:rStyle w:val="c7"/>
          <w:b/>
          <w:bCs/>
          <w:color w:val="222222"/>
        </w:rPr>
        <w:t>Результатом</w:t>
      </w:r>
      <w:r w:rsidRPr="00C02428">
        <w:rPr>
          <w:rStyle w:val="c2"/>
          <w:color w:val="222222"/>
        </w:rPr>
        <w:t> правильной организации работы наставников будет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успешная адаптации начинающего педагога в учреждении;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активизации практических, индивидуальных, самостоятельных навыков преподавания;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повышение профессиональной компетентности молодого педагога в вопросах педагогики и психологии;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обеспечение непрерывного совершенствования качества преподавания;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совершенствование методов работы по развитию творческой и самостоятельной деятельности обучающихся;</w:t>
      </w:r>
    </w:p>
    <w:p w:rsidR="008B7B36" w:rsidRPr="00C02428" w:rsidRDefault="008B7B36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02428">
        <w:rPr>
          <w:color w:val="222222"/>
        </w:rPr>
        <w:t>- использование в работе начинающих педагогов инновационных педагогических технологий;</w:t>
      </w:r>
    </w:p>
    <w:p w:rsidR="002D5D03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428">
        <w:rPr>
          <w:rStyle w:val="c2"/>
          <w:color w:val="222222"/>
        </w:rPr>
        <w:t>- усиление уверенности в собственных силах и развитие личного, творческого и педагогического потенциалов.</w:t>
      </w:r>
    </w:p>
    <w:p w:rsidR="002D5D03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428">
        <w:rPr>
          <w:rStyle w:val="c2"/>
          <w:color w:val="222222"/>
        </w:rPr>
        <w:t>- положительное влияние на уровень образовательной подготовки и психологический климат в образовательной организации.</w:t>
      </w:r>
    </w:p>
    <w:p w:rsidR="002D5D03" w:rsidRPr="00C02428" w:rsidRDefault="002D5D03" w:rsidP="00C024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02428">
        <w:rPr>
          <w:rStyle w:val="c2"/>
          <w:color w:val="222222"/>
        </w:rPr>
        <w:t>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4649D4" w:rsidRPr="00C02428" w:rsidRDefault="0091741F" w:rsidP="00C024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деятельности:</w:t>
      </w:r>
      <w:r w:rsidR="004649D4"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затруднений наставляемого специалиста и выбор форм оказания помощи на основе его потребностей.</w:t>
      </w:r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уроков наставляемого специалиста и организация </w:t>
      </w:r>
      <w:proofErr w:type="spellStart"/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педагогической деятельности</w:t>
      </w:r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основными направлениями и формами активизации познавательной деятельности учащихся.</w:t>
      </w:r>
    </w:p>
    <w:p w:rsidR="004649D4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наставляемого специалиста к участию в работе МО учителей школы.</w:t>
      </w:r>
    </w:p>
    <w:p w:rsidR="0091741F" w:rsidRPr="00C02428" w:rsidRDefault="004649D4" w:rsidP="00C02428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 успешной деятельности опытными учителями</w:t>
      </w:r>
    </w:p>
    <w:p w:rsidR="0091741F" w:rsidRPr="00C02428" w:rsidRDefault="0091741F" w:rsidP="00C0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2410"/>
        <w:gridCol w:w="2977"/>
      </w:tblGrid>
      <w:tr w:rsidR="006F5587" w:rsidRPr="00C02428" w:rsidTr="00C02428">
        <w:tc>
          <w:tcPr>
            <w:tcW w:w="562" w:type="dxa"/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мероприятие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6F5587" w:rsidRPr="00C02428" w:rsidTr="006F5587">
        <w:tc>
          <w:tcPr>
            <w:tcW w:w="10627" w:type="dxa"/>
            <w:gridSpan w:val="4"/>
          </w:tcPr>
          <w:p w:rsidR="006F5587" w:rsidRPr="00C02428" w:rsidRDefault="006F5587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создание системы </w:t>
            </w:r>
            <w:r w:rsidR="00297CB4"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организационно-педагогических, 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учебн</w:t>
            </w:r>
            <w:r w:rsidR="00DD6841"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о-методических, управленческих 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условий и механизмов развития наставничества в системе  (целевой   модели)   наставничества   педагогических   работников в МБОУ «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Шугуровская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им.В.П.Чкалова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»,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      </w:r>
          </w:p>
        </w:tc>
      </w:tr>
      <w:tr w:rsidR="006F5587" w:rsidRPr="00C02428" w:rsidTr="00C02428">
        <w:tc>
          <w:tcPr>
            <w:tcW w:w="562" w:type="dxa"/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F5587" w:rsidRPr="00C02428" w:rsidRDefault="00DD6841" w:rsidP="00C0242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педагогов в региональных методических конкурсах и мероприятиях</w:t>
            </w:r>
          </w:p>
        </w:tc>
        <w:tc>
          <w:tcPr>
            <w:tcW w:w="2410" w:type="dxa"/>
            <w:vMerge w:val="restart"/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Г.Р.– директор школы,</w:t>
            </w:r>
          </w:p>
          <w:p w:rsidR="006F5587" w:rsidRPr="00C02428" w:rsidRDefault="006F5587" w:rsidP="00C02428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Нуртдинова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977" w:type="dxa"/>
          </w:tcPr>
          <w:p w:rsidR="006F5587" w:rsidRPr="00C02428" w:rsidRDefault="006F5587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выставок, оформление тематических стендов.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«Такая есть профессия – учитель»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– персоналия о выдающихся педагогах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Сбор информации о профессиональных запросах педагогов.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Проведение консультаций, организация обмена опытом среди наставников.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Организация и проведение для молодых специалистов семинара «Лаборатория молодого специалиста»</w:t>
            </w:r>
          </w:p>
        </w:tc>
        <w:tc>
          <w:tcPr>
            <w:tcW w:w="2410" w:type="dxa"/>
            <w:vMerge w:val="restart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целевой программы наставничества </w:t>
            </w: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Методическая лаборатория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Освещение на сайте школы проводимых мероприятий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Информирование в новостной ленте школы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Составление ежемесячного анализа работы по реализации целевой программы наставничества</w:t>
            </w:r>
          </w:p>
        </w:tc>
        <w:tc>
          <w:tcPr>
            <w:tcW w:w="2410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Э.Ф. - куратор целевой модели наставничества</w:t>
            </w: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</w:t>
            </w:r>
          </w:p>
        </w:tc>
      </w:tr>
      <w:tr w:rsidR="008B7B36" w:rsidRPr="00C02428" w:rsidTr="006F5587">
        <w:tc>
          <w:tcPr>
            <w:tcW w:w="10627" w:type="dxa"/>
            <w:gridSpan w:val="4"/>
          </w:tcPr>
          <w:p w:rsidR="008B7B36" w:rsidRPr="00C02428" w:rsidRDefault="008B7B36" w:rsidP="00C0242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План работы наставнической пары: </w:t>
            </w:r>
          </w:p>
          <w:p w:rsidR="008B7B36" w:rsidRPr="00C02428" w:rsidRDefault="008B7B36" w:rsidP="00C0242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-Наставник: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Э.И.; -Наставляемый: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Бадыкова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Л.М.; -Консультант: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Э.Ф.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Цель: развитие профессиональных умений и навыков молодого специалиста.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Задачи: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 помочь адаптироваться молодому учителю в коллективе;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оказание методической помощи молодому специалисту в повышении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общедидактического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уровня организации учебно-воспитательной деятельности;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pStyle w:val="TableParagraph"/>
              <w:tabs>
                <w:tab w:val="left" w:pos="816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C02428">
              <w:rPr>
                <w:sz w:val="24"/>
                <w:szCs w:val="24"/>
              </w:rPr>
              <w:t>Психолого</w:t>
            </w:r>
            <w:proofErr w:type="spellEnd"/>
            <w:r w:rsidRPr="00C02428">
              <w:rPr>
                <w:sz w:val="24"/>
                <w:szCs w:val="24"/>
              </w:rPr>
              <w:t xml:space="preserve"> - педагогические требования к проверке, учету и оценке знаний учащихся. </w:t>
            </w:r>
          </w:p>
        </w:tc>
        <w:tc>
          <w:tcPr>
            <w:tcW w:w="2410" w:type="dxa"/>
            <w:vMerge w:val="restart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>Гарифуллина</w:t>
            </w:r>
            <w:proofErr w:type="spellEnd"/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Э.И.– наставник, учитель высшей кв. категории</w:t>
            </w:r>
          </w:p>
          <w:p w:rsidR="008B7B36" w:rsidRPr="00C02428" w:rsidRDefault="008B7B36" w:rsidP="00C024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>Нуртдинова</w:t>
            </w:r>
            <w:proofErr w:type="spellEnd"/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Э.Ф. – консультант, учитель высшей кв. категории</w:t>
            </w:r>
          </w:p>
        </w:tc>
        <w:tc>
          <w:tcPr>
            <w:tcW w:w="2977" w:type="dxa"/>
          </w:tcPr>
          <w:p w:rsidR="008B7B36" w:rsidRPr="00C02428" w:rsidRDefault="008B7B36" w:rsidP="00C02428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C02428">
              <w:rPr>
                <w:b w:val="0"/>
                <w:sz w:val="24"/>
                <w:szCs w:val="24"/>
              </w:rPr>
              <w:t>Индивидуальная беседа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pStyle w:val="TableParagraph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C02428">
              <w:rPr>
                <w:sz w:val="24"/>
                <w:szCs w:val="24"/>
              </w:rPr>
              <w:t>Домашнее задание: как, сколько, когда.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C02428">
              <w:rPr>
                <w:b w:val="0"/>
                <w:sz w:val="24"/>
                <w:szCs w:val="24"/>
              </w:rPr>
              <w:t>Консультация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pStyle w:val="TableParagraph"/>
              <w:tabs>
                <w:tab w:val="left" w:pos="816"/>
              </w:tabs>
              <w:jc w:val="both"/>
              <w:rPr>
                <w:sz w:val="24"/>
                <w:szCs w:val="24"/>
              </w:rPr>
            </w:pPr>
            <w:r w:rsidRPr="00C02428">
              <w:rPr>
                <w:sz w:val="24"/>
                <w:szCs w:val="24"/>
              </w:rPr>
              <w:t>Участие в конкурсе «Педагогическое мастерство без границ»</w:t>
            </w:r>
          </w:p>
          <w:p w:rsidR="008B7B36" w:rsidRPr="00C02428" w:rsidRDefault="008B7B36" w:rsidP="00C02428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C02428">
              <w:rPr>
                <w:b w:val="0"/>
                <w:sz w:val="24"/>
                <w:szCs w:val="24"/>
              </w:rPr>
              <w:t>Подготовка методического материала</w:t>
            </w:r>
          </w:p>
        </w:tc>
      </w:tr>
      <w:tr w:rsidR="008B7B36" w:rsidRPr="00C02428" w:rsidTr="00CA6562">
        <w:tc>
          <w:tcPr>
            <w:tcW w:w="10627" w:type="dxa"/>
            <w:gridSpan w:val="4"/>
          </w:tcPr>
          <w:p w:rsidR="008B7B36" w:rsidRPr="00C02428" w:rsidRDefault="008B7B36" w:rsidP="00C0242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План работы наставнической пары:</w:t>
            </w:r>
          </w:p>
          <w:p w:rsidR="008B7B36" w:rsidRPr="00C02428" w:rsidRDefault="008B7B36" w:rsidP="00C0242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-Наставник: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Низамова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Э.М.; -Наставляемый: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Батырова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Р.Р.; -Консультант: </w:t>
            </w:r>
            <w:proofErr w:type="spellStart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Халимова</w:t>
            </w:r>
            <w:proofErr w:type="spellEnd"/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Л.Ф.</w:t>
            </w:r>
          </w:p>
          <w:p w:rsidR="008B7B36" w:rsidRPr="00C02428" w:rsidRDefault="008B7B36" w:rsidP="00C0242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Цель: оказание методической помощи наставляемому; развитие профессиональных умений и навыков молодого специалиста.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Задачи: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оказание методической помощи молодому специалисту в повышении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общедидактического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уровня организации учебно-воспитательной деятельности;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      </w:r>
          </w:p>
          <w:p w:rsidR="008B7B36" w:rsidRPr="00C02428" w:rsidRDefault="00C02428" w:rsidP="00C0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потребности и мотивации у молодого педагога к самообразованию и профессиональному самосовершенствованию.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8B7B36" w:rsidRPr="00C02428" w:rsidRDefault="008B7B36" w:rsidP="00C02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 в активные методы обучения (превращение модели в игру, имитационные игры).</w:t>
            </w:r>
          </w:p>
        </w:tc>
        <w:tc>
          <w:tcPr>
            <w:tcW w:w="2410" w:type="dxa"/>
            <w:vMerge w:val="restart"/>
          </w:tcPr>
          <w:p w:rsidR="008B7B36" w:rsidRPr="00C02428" w:rsidRDefault="008B7B36" w:rsidP="00C02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 – наставник; учитель высшей кв. категории</w:t>
            </w:r>
          </w:p>
          <w:p w:rsidR="008B7B36" w:rsidRPr="00C02428" w:rsidRDefault="008B7B36" w:rsidP="00C0242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2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C02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Халимова</w:t>
            </w:r>
            <w:proofErr w:type="spellEnd"/>
            <w:r w:rsidRPr="00C02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Л.Ф.</w:t>
            </w:r>
            <w:r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</w:t>
            </w:r>
            <w:r w:rsidRPr="00C02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онсультант, учитель высшей кв. категории</w:t>
            </w:r>
          </w:p>
          <w:p w:rsidR="008B7B36" w:rsidRPr="00C02428" w:rsidRDefault="008B7B36" w:rsidP="00C0242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занятие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B7B36" w:rsidRPr="00C02428" w:rsidRDefault="00C02428" w:rsidP="00C02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контроля, их рациональное использование на различных этапах изучения программного материала.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B7B36" w:rsidRPr="00C02428" w:rsidRDefault="00C02428" w:rsidP="00C02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инновационных технологий в учебно-</w:t>
            </w: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воспитательном процессе.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8B7B36" w:rsidRPr="00C02428" w:rsidRDefault="00C02428" w:rsidP="00C02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формы и методы работы педагога с родителями.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8B7B36" w:rsidRPr="00C02428" w:rsidTr="00046F94">
        <w:tc>
          <w:tcPr>
            <w:tcW w:w="10627" w:type="dxa"/>
            <w:gridSpan w:val="4"/>
          </w:tcPr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План работы наставнической пары: 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Наставник: Кириллова Л. А.; -Наставляемый: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Хаматшина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А.М.; -Консультант: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Сайфиева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 Р.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Цель: сформировать эффективные механизмы взаимодействия наставника и начинающего педагога.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B7B36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8B7B36"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Повышать профессиональный уровень педагога с учетом его потребностей, затруднений, достижений.</w:t>
            </w:r>
          </w:p>
          <w:p w:rsidR="00C02428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Отслеживать динамику развития професси</w:t>
            </w:r>
            <w:r w:rsidR="00C02428"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ональной деятельности педагога.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02428" w:rsidRPr="00C02428" w:rsidRDefault="00C02428" w:rsidP="00C02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ребования к анализу урока и деятельности учителя на уроке</w:t>
            </w:r>
            <w:r w:rsidR="008B7B36"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B7B36" w:rsidRPr="00C02428" w:rsidRDefault="008B7B36" w:rsidP="00C02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-Кириллова Л. А.</w:t>
            </w:r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А. Р. – консультант, учитель первой кв. категории </w:t>
            </w:r>
          </w:p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</w:tr>
      <w:tr w:rsidR="008B7B36" w:rsidRPr="00C02428" w:rsidTr="00C02428">
        <w:tc>
          <w:tcPr>
            <w:tcW w:w="562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8B7B36" w:rsidRPr="00C02428" w:rsidRDefault="00C02428" w:rsidP="00C02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Современный урок и его организация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2428" w:rsidRPr="00C02428">
              <w:rPr>
                <w:rFonts w:ascii="Times New Roman" w:hAnsi="Times New Roman" w:cs="Times New Roman"/>
                <w:sz w:val="24"/>
                <w:szCs w:val="24"/>
              </w:rPr>
              <w:t>встреча с опытными учителями</w:t>
            </w:r>
          </w:p>
        </w:tc>
      </w:tr>
      <w:tr w:rsidR="008B7B36" w:rsidRPr="00C02428" w:rsidTr="00C02428">
        <w:trPr>
          <w:trHeight w:val="736"/>
        </w:trPr>
        <w:tc>
          <w:tcPr>
            <w:tcW w:w="562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8B7B36" w:rsidRPr="00C02428" w:rsidRDefault="00C02428" w:rsidP="00C024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Самообразование - необходимое условие профессионального развития педагога.</w:t>
            </w:r>
          </w:p>
        </w:tc>
        <w:tc>
          <w:tcPr>
            <w:tcW w:w="2410" w:type="dxa"/>
            <w:vMerge/>
          </w:tcPr>
          <w:p w:rsidR="008B7B36" w:rsidRPr="00C02428" w:rsidRDefault="008B7B36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B36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</w:tr>
      <w:tr w:rsidR="008B7B36" w:rsidRPr="00C02428" w:rsidTr="002F2E3E">
        <w:tc>
          <w:tcPr>
            <w:tcW w:w="10627" w:type="dxa"/>
            <w:gridSpan w:val="4"/>
          </w:tcPr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План работы наставнической пары: 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Наставник: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Кабирова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Г.А.; -Наставляемый: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Вафина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Л.А.; -Консультант: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Гиматдинова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Р.Ф.</w:t>
            </w:r>
          </w:p>
          <w:p w:rsidR="008B7B36" w:rsidRPr="00C02428" w:rsidRDefault="008B7B36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: тесное вовлечение молодого специалиста в трудовой процесс, повышение профессиональной компетенции начинающего педагога.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Задачи: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оказание методической помощи молодому специалисту в повышении </w:t>
            </w:r>
            <w:proofErr w:type="spellStart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общедидактического</w:t>
            </w:r>
            <w:proofErr w:type="spellEnd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уровня организации учебно-воспитательной деятельности;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создать условия для формирования </w:t>
            </w:r>
            <w:bookmarkStart w:id="0" w:name="_GoBack"/>
            <w:bookmarkEnd w:id="0"/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навыков применения различных средств, форм обучения и воспитания, психологии общения со школьниками и их родителями;</w:t>
            </w:r>
          </w:p>
          <w:p w:rsidR="00C02428" w:rsidRPr="00C02428" w:rsidRDefault="00C02428" w:rsidP="00C0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развивать потребности и мотивации у молодого педагога к самообразованию и профессиональному самосовершенствованию.</w:t>
            </w:r>
          </w:p>
        </w:tc>
      </w:tr>
      <w:tr w:rsidR="00C02428" w:rsidRPr="00C02428" w:rsidTr="00C02428">
        <w:tc>
          <w:tcPr>
            <w:tcW w:w="562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C02428" w:rsidRPr="00C02428" w:rsidRDefault="00C02428" w:rsidP="00C0242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2428">
              <w:rPr>
                <w:rFonts w:eastAsia="Calibri"/>
                <w:lang w:eastAsia="en-US"/>
              </w:rPr>
              <w:t>Виды индивидуальных и дифференцированных заданий для учащихся.   Индивидуальный подход в организации учебной деятельности.</w:t>
            </w:r>
          </w:p>
        </w:tc>
        <w:tc>
          <w:tcPr>
            <w:tcW w:w="2410" w:type="dxa"/>
            <w:vMerge w:val="restart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Pr="00C0242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наставник, учитель высшей кв. категории;</w:t>
            </w:r>
          </w:p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 Р.Ф. – консультант, учитель высшей кв. категории </w:t>
            </w:r>
          </w:p>
        </w:tc>
        <w:tc>
          <w:tcPr>
            <w:tcW w:w="2977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консультация. </w:t>
            </w:r>
          </w:p>
        </w:tc>
      </w:tr>
      <w:tr w:rsidR="00C02428" w:rsidRPr="00C02428" w:rsidTr="00C02428">
        <w:tc>
          <w:tcPr>
            <w:tcW w:w="562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Игровые формы урока: Когда и как применять?</w:t>
            </w:r>
          </w:p>
        </w:tc>
        <w:tc>
          <w:tcPr>
            <w:tcW w:w="2410" w:type="dxa"/>
            <w:vMerge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инструктаж   и практическая работа </w:t>
            </w:r>
          </w:p>
        </w:tc>
      </w:tr>
      <w:tr w:rsidR="00C02428" w:rsidRPr="00C02428" w:rsidTr="00C02428">
        <w:tc>
          <w:tcPr>
            <w:tcW w:w="562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 по физике  молодого  учителя </w:t>
            </w:r>
            <w:proofErr w:type="spellStart"/>
            <w:r w:rsidRPr="00C02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Вафиной</w:t>
            </w:r>
            <w:proofErr w:type="spellEnd"/>
            <w:r w:rsidRPr="00C02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с последующим анализом и обсуждением</w:t>
            </w:r>
          </w:p>
        </w:tc>
        <w:tc>
          <w:tcPr>
            <w:tcW w:w="2410" w:type="dxa"/>
            <w:vMerge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2428" w:rsidRPr="00C02428" w:rsidRDefault="00C02428" w:rsidP="00C0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428">
              <w:rPr>
                <w:rFonts w:ascii="Times New Roman" w:hAnsi="Times New Roman" w:cs="Times New Roman"/>
                <w:sz w:val="24"/>
                <w:szCs w:val="24"/>
              </w:rPr>
              <w:t>Презентация своей работы</w:t>
            </w:r>
          </w:p>
        </w:tc>
      </w:tr>
    </w:tbl>
    <w:p w:rsidR="00DE4A0E" w:rsidRPr="00C02428" w:rsidRDefault="00DE4A0E" w:rsidP="00C0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4A0E" w:rsidRPr="00C02428" w:rsidSect="00917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457C"/>
    <w:multiLevelType w:val="hybridMultilevel"/>
    <w:tmpl w:val="CFBAC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B6F3D"/>
    <w:multiLevelType w:val="hybridMultilevel"/>
    <w:tmpl w:val="85A2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53609"/>
    <w:multiLevelType w:val="hybridMultilevel"/>
    <w:tmpl w:val="8CCC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E0FEE"/>
    <w:multiLevelType w:val="hybridMultilevel"/>
    <w:tmpl w:val="A42CBC00"/>
    <w:lvl w:ilvl="0" w:tplc="7E088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C6CB5"/>
    <w:multiLevelType w:val="hybridMultilevel"/>
    <w:tmpl w:val="7068A6C8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893E58"/>
    <w:multiLevelType w:val="hybridMultilevel"/>
    <w:tmpl w:val="CBFACD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5AE6571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DC5976"/>
    <w:multiLevelType w:val="hybridMultilevel"/>
    <w:tmpl w:val="BD248318"/>
    <w:lvl w:ilvl="0" w:tplc="7E088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77910"/>
    <w:multiLevelType w:val="hybridMultilevel"/>
    <w:tmpl w:val="4F086016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715387"/>
    <w:multiLevelType w:val="hybridMultilevel"/>
    <w:tmpl w:val="2C7E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007BF"/>
    <w:multiLevelType w:val="hybridMultilevel"/>
    <w:tmpl w:val="D95085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0786928"/>
    <w:multiLevelType w:val="multilevel"/>
    <w:tmpl w:val="791CC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2"/>
  </w:num>
  <w:num w:numId="5">
    <w:abstractNumId w:val="11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A"/>
    <w:rsid w:val="00075569"/>
    <w:rsid w:val="000F4D01"/>
    <w:rsid w:val="00297CB4"/>
    <w:rsid w:val="002D5D03"/>
    <w:rsid w:val="004649D4"/>
    <w:rsid w:val="005633D3"/>
    <w:rsid w:val="00590B26"/>
    <w:rsid w:val="006D3608"/>
    <w:rsid w:val="006F5587"/>
    <w:rsid w:val="00770FF8"/>
    <w:rsid w:val="007A721A"/>
    <w:rsid w:val="00816E03"/>
    <w:rsid w:val="008B1B63"/>
    <w:rsid w:val="008B2444"/>
    <w:rsid w:val="008B7B36"/>
    <w:rsid w:val="0091701F"/>
    <w:rsid w:val="0091741F"/>
    <w:rsid w:val="009E3A08"/>
    <w:rsid w:val="00A31488"/>
    <w:rsid w:val="00C02428"/>
    <w:rsid w:val="00D37C5B"/>
    <w:rsid w:val="00DD6841"/>
    <w:rsid w:val="00DE095E"/>
    <w:rsid w:val="00DE4A0E"/>
    <w:rsid w:val="00E03D49"/>
    <w:rsid w:val="00FA2343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08C4"/>
  <w15:chartTrackingRefBased/>
  <w15:docId w15:val="{D57154B7-29FA-462E-9083-F9680C5E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1B63"/>
    <w:pPr>
      <w:widowControl w:val="0"/>
      <w:autoSpaceDE w:val="0"/>
      <w:autoSpaceDN w:val="0"/>
      <w:spacing w:after="0" w:line="240" w:lineRule="auto"/>
      <w:ind w:left="31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2444"/>
    <w:pPr>
      <w:ind w:left="720"/>
      <w:contextualSpacing/>
    </w:pPr>
  </w:style>
  <w:style w:type="paragraph" w:customStyle="1" w:styleId="c3">
    <w:name w:val="c3"/>
    <w:basedOn w:val="a"/>
    <w:rsid w:val="002D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5D03"/>
  </w:style>
  <w:style w:type="character" w:customStyle="1" w:styleId="c2">
    <w:name w:val="c2"/>
    <w:basedOn w:val="a0"/>
    <w:rsid w:val="002D5D03"/>
  </w:style>
  <w:style w:type="character" w:customStyle="1" w:styleId="c16">
    <w:name w:val="c16"/>
    <w:basedOn w:val="a0"/>
    <w:rsid w:val="002D5D03"/>
  </w:style>
  <w:style w:type="paragraph" w:customStyle="1" w:styleId="TableParagraph">
    <w:name w:val="Table Paragraph"/>
    <w:basedOn w:val="a"/>
    <w:uiPriority w:val="1"/>
    <w:qFormat/>
    <w:rsid w:val="008B1B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B1B6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FC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5</cp:revision>
  <dcterms:created xsi:type="dcterms:W3CDTF">2023-04-26T18:59:00Z</dcterms:created>
  <dcterms:modified xsi:type="dcterms:W3CDTF">2023-05-04T19:07:00Z</dcterms:modified>
</cp:coreProperties>
</file>